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300" w:before="60" w:after="60"/>
        <w:ind w:hanging="0"/>
        <w:rPr>
          <w:rFonts w:eastAsia="Times New Roman" w:cs="Arial"/>
          <w:b/>
          <w:b/>
          <w:bCs/>
          <w:color w:val="000000"/>
          <w:sz w:val="40"/>
          <w:szCs w:val="18"/>
          <w:lang w:eastAsia="pl-PL"/>
        </w:rPr>
      </w:pPr>
      <w:r>
        <w:rPr/>
      </w:r>
    </w:p>
    <w:p>
      <w:pPr>
        <w:pStyle w:val="Normal"/>
        <w:spacing w:lineRule="atLeast" w:line="300" w:before="60" w:after="60"/>
        <w:ind w:hanging="0"/>
        <w:rPr>
          <w:rFonts w:eastAsia="Times New Roman" w:cs="Arial"/>
          <w:b/>
          <w:b/>
          <w:bCs/>
          <w:color w:val="000000"/>
          <w:sz w:val="40"/>
          <w:szCs w:val="18"/>
          <w:lang w:eastAsia="pl-PL"/>
        </w:rPr>
      </w:pPr>
      <w:r>
        <w:rPr/>
      </w:r>
    </w:p>
    <w:p>
      <w:pPr>
        <w:pStyle w:val="Normal"/>
        <w:spacing w:lineRule="atLeast" w:line="300" w:before="60" w:after="60"/>
        <w:ind w:hanging="0"/>
        <w:rPr>
          <w:rFonts w:eastAsia="Times New Roman" w:cs="Arial"/>
          <w:b/>
          <w:b/>
          <w:bCs/>
          <w:color w:val="000000"/>
          <w:sz w:val="40"/>
          <w:szCs w:val="18"/>
          <w:lang w:eastAsia="pl-PL"/>
        </w:rPr>
      </w:pPr>
      <w:r>
        <w:rPr/>
      </w:r>
    </w:p>
    <w:p>
      <w:pPr>
        <w:pStyle w:val="Normal"/>
        <w:spacing w:lineRule="atLeast" w:line="300" w:before="60" w:after="60"/>
        <w:ind w:hanging="0"/>
        <w:rPr>
          <w:rFonts w:eastAsia="Times New Roman" w:cs="Arial"/>
          <w:b/>
          <w:b/>
          <w:bCs/>
          <w:color w:val="000000"/>
          <w:sz w:val="40"/>
          <w:szCs w:val="18"/>
          <w:lang w:eastAsia="pl-PL"/>
        </w:rPr>
      </w:pPr>
      <w:r>
        <w:rPr/>
      </w:r>
    </w:p>
    <w:p>
      <w:pPr>
        <w:pStyle w:val="Normal"/>
        <w:spacing w:lineRule="atLeast" w:line="300" w:before="60" w:after="60"/>
        <w:ind w:hanging="0"/>
        <w:rPr>
          <w:rFonts w:eastAsia="Times New Roman" w:cs="Arial"/>
          <w:b/>
          <w:b/>
          <w:bCs/>
          <w:color w:val="000000"/>
          <w:sz w:val="40"/>
          <w:szCs w:val="18"/>
          <w:lang w:eastAsia="pl-PL"/>
        </w:rPr>
      </w:pPr>
      <w:r>
        <w:rPr/>
      </w:r>
    </w:p>
    <w:p>
      <w:pPr>
        <w:pStyle w:val="Normal"/>
        <w:spacing w:lineRule="atLeast" w:line="300" w:before="60" w:after="60"/>
        <w:ind w:hanging="0"/>
        <w:rPr>
          <w:rFonts w:eastAsia="Times New Roman" w:cs="Arial"/>
          <w:b/>
          <w:b/>
          <w:bCs/>
          <w:color w:val="000000"/>
          <w:sz w:val="40"/>
          <w:szCs w:val="18"/>
          <w:lang w:eastAsia="pl-PL"/>
        </w:rPr>
      </w:pPr>
      <w:r>
        <w:rPr/>
      </w:r>
    </w:p>
    <w:p>
      <w:pPr>
        <w:pStyle w:val="Normal"/>
        <w:spacing w:lineRule="atLeast" w:line="300" w:before="60" w:after="60"/>
        <w:ind w:hanging="0"/>
        <w:rPr>
          <w:rFonts w:eastAsia="Times New Roman" w:cs="Arial"/>
          <w:b/>
          <w:b/>
          <w:bCs/>
          <w:color w:val="000000"/>
          <w:sz w:val="40"/>
          <w:szCs w:val="18"/>
          <w:lang w:eastAsia="pl-PL"/>
        </w:rPr>
      </w:pPr>
      <w:r>
        <w:rPr>
          <w:rFonts w:eastAsia="Times New Roman" w:cs="Arial"/>
          <w:b/>
          <w:bCs/>
          <w:color w:val="000000"/>
          <w:sz w:val="40"/>
          <w:szCs w:val="18"/>
          <w:lang w:eastAsia="pl-PL"/>
        </w:rPr>
        <w:t>WZÓR FORMULARZA ODSTĄPIENIA OD UMOWY</w:t>
      </w:r>
    </w:p>
    <w:p>
      <w:pPr>
        <w:pStyle w:val="Normal"/>
        <w:spacing w:lineRule="atLeast" w:line="23" w:before="0" w:after="0"/>
        <w:ind w:left="709" w:hanging="0"/>
        <w:rPr>
          <w:rFonts w:eastAsia="Times New Roman" w:cs="Times New Roman"/>
          <w:bCs/>
          <w:color w:val="000000"/>
          <w:szCs w:val="27"/>
          <w:lang w:eastAsia="pl-PL"/>
        </w:rPr>
      </w:pPr>
      <w:r>
        <w:rPr>
          <w:rFonts w:eastAsia="Times New Roman" w:cs="Times New Roman"/>
          <w:bCs/>
          <w:color w:val="000000"/>
          <w:szCs w:val="27"/>
          <w:lang w:eastAsia="pl-PL"/>
        </w:rPr>
        <w:t>opracowany na podstawie załącznika numer 2 do ustawy z dnia 30 maja 2014 r. o prawach konsumenta (Dz.U. z 2014 r. poz. 827 ze zm.)</w:t>
      </w:r>
    </w:p>
    <w:p>
      <w:pPr>
        <w:pStyle w:val="Normal"/>
        <w:spacing w:lineRule="atLeast" w:line="300" w:before="60" w:after="60"/>
        <w:ind w:left="709" w:hanging="0"/>
        <w:rPr>
          <w:rFonts w:eastAsia="Times New Roman" w:cs="Arial"/>
          <w:i/>
          <w:i/>
          <w:color w:val="000000"/>
          <w:sz w:val="18"/>
          <w:szCs w:val="18"/>
          <w:lang w:eastAsia="pl-PL"/>
        </w:rPr>
      </w:pPr>
      <w:r>
        <w:rPr>
          <w:rFonts w:eastAsia="Times New Roman" w:cs="Arial"/>
          <w:i/>
          <w:color w:val="000000"/>
          <w:sz w:val="18"/>
          <w:szCs w:val="18"/>
          <w:lang w:eastAsia="pl-PL"/>
        </w:rPr>
        <w:t>(formularz ten należy wypełnić i odesłać tylko w przypadku chęci odstąpienia od umowy)</w:t>
      </w:r>
    </w:p>
    <w:p>
      <w:pPr>
        <w:pStyle w:val="Normal"/>
        <w:spacing w:lineRule="atLeast" w:line="300" w:before="60" w:after="60"/>
        <w:rPr>
          <w:rFonts w:eastAsia="Times New Roman" w:cs="Arial"/>
          <w:i/>
          <w:i/>
          <w:color w:val="000000"/>
          <w:sz w:val="18"/>
          <w:szCs w:val="18"/>
          <w:lang w:eastAsia="pl-PL"/>
        </w:rPr>
      </w:pPr>
      <w:r>
        <w:rPr>
          <w:rFonts w:eastAsia="Times New Roman" w:cs="Arial"/>
          <w:i/>
          <w:color w:val="000000"/>
          <w:sz w:val="18"/>
          <w:szCs w:val="18"/>
          <w:lang w:eastAsia="pl-PL"/>
        </w:rPr>
      </w:r>
    </w:p>
    <w:tbl>
      <w:tblPr>
        <w:tblStyle w:val="Tabela-Siatka"/>
        <w:tblW w:w="8471" w:type="dxa"/>
        <w:jc w:val="left"/>
        <w:tblInd w:w="7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10"/>
        <w:gridCol w:w="4360"/>
      </w:tblGrid>
      <w:tr>
        <w:trPr/>
        <w:tc>
          <w:tcPr>
            <w:tcW w:w="4110" w:type="dxa"/>
            <w:tcBorders/>
            <w:shd w:color="auto" w:fill="9BBB59" w:themeFill="accent3" w:val="clear"/>
            <w:vAlign w:val="center"/>
          </w:tcPr>
          <w:p>
            <w:pPr>
              <w:pStyle w:val="Normal"/>
              <w:spacing w:lineRule="atLeast" w:line="23" w:before="120" w:after="120"/>
              <w:jc w:val="both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 xml:space="preserve">Adresat </w:t>
            </w:r>
          </w:p>
        </w:tc>
        <w:tc>
          <w:tcPr>
            <w:tcW w:w="4360" w:type="dxa"/>
            <w:tcBorders/>
          </w:tcPr>
          <w:p>
            <w:pPr>
              <w:pStyle w:val="Normal"/>
              <w:spacing w:lineRule="atLeast" w:line="23" w:before="120" w:after="120"/>
              <w:jc w:val="both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 w:val="false"/>
                <w:caps w:val="false"/>
                <w:smallCaps w:val="false"/>
                <w:color w:val="000000"/>
                <w:sz w:val="20"/>
                <w:szCs w:val="18"/>
                <w:lang w:eastAsia="pl-PL"/>
              </w:rPr>
              <w:t xml:space="preserve">AlterStar Jarosław Lewandowski </w:t>
            </w:r>
            <w:r>
              <w:rPr>
                <w:rFonts w:eastAsia="Times New Roman" w:cs="Calibri"/>
                <w:b w:val="false"/>
                <w:caps w:val="false"/>
                <w:smallCaps w:val="false"/>
                <w:color w:val="000000"/>
                <w:sz w:val="20"/>
                <w:szCs w:val="18"/>
                <w:lang w:eastAsia="pl-PL"/>
              </w:rPr>
              <w:t xml:space="preserve">ul. Chrobrego 14, 88-100 Toruń </w:t>
            </w:r>
            <w:r>
              <w:rPr>
                <w:rFonts w:eastAsia="Times New Roman" w:cs="Calibri"/>
                <w:b w:val="false"/>
                <w:caps w:val="false"/>
                <w:smallCaps w:val="false"/>
                <w:color w:val="000000"/>
                <w:sz w:val="20"/>
                <w:szCs w:val="18"/>
                <w:lang w:eastAsia="pl-PL"/>
              </w:rPr>
              <w:t>tel  +48-888-523-425 , konatkt@alterstar.pl</w:t>
            </w:r>
          </w:p>
        </w:tc>
      </w:tr>
      <w:tr>
        <w:trPr/>
        <w:tc>
          <w:tcPr>
            <w:tcW w:w="4110" w:type="dxa"/>
            <w:tcBorders/>
            <w:shd w:color="auto" w:fill="9BBB59" w:themeFill="accent3" w:val="clear"/>
            <w:vAlign w:val="center"/>
          </w:tcPr>
          <w:p>
            <w:pPr>
              <w:pStyle w:val="Normal"/>
              <w:spacing w:lineRule="atLeast" w:line="23" w:before="120" w:after="120"/>
              <w:jc w:val="both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Ja/My</w:t>
            </w:r>
            <w:r>
              <w:rPr>
                <w:rFonts w:eastAsia="Times New Roman" w:cs="Arial"/>
                <w:color w:val="000000"/>
                <w:sz w:val="18"/>
                <w:szCs w:val="18"/>
                <w:vertAlign w:val="superscript"/>
                <w:lang w:eastAsia="pl-PL"/>
              </w:rPr>
              <w:t>(*)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 xml:space="preserve"> niniejszym </w:t>
            </w:r>
            <w:bookmarkStart w:id="0" w:name="_GoBack"/>
            <w:bookmarkEnd w:id="0"/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informuję/informujemy</w:t>
            </w:r>
            <w:r>
              <w:rPr>
                <w:rFonts w:eastAsia="Times New Roman" w:cs="Arial"/>
                <w:color w:val="000000"/>
                <w:sz w:val="18"/>
                <w:szCs w:val="18"/>
                <w:vertAlign w:val="superscript"/>
                <w:lang w:eastAsia="pl-PL"/>
              </w:rPr>
              <w:t>(*)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 o moim/naszym odstąpieniu od umowy sprzedaży następujących rzeczy</w:t>
            </w:r>
            <w:r>
              <w:rPr>
                <w:rFonts w:eastAsia="Times New Roman" w:cs="Arial"/>
                <w:color w:val="000000"/>
                <w:sz w:val="18"/>
                <w:szCs w:val="18"/>
                <w:vertAlign w:val="superscript"/>
                <w:lang w:eastAsia="pl-PL"/>
              </w:rPr>
              <w:t>(*)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 umowy dostawy następujących rzeczy</w:t>
            </w:r>
            <w:r>
              <w:rPr>
                <w:rFonts w:eastAsia="Times New Roman" w:cs="Arial"/>
                <w:color w:val="000000"/>
                <w:sz w:val="18"/>
                <w:szCs w:val="18"/>
                <w:vertAlign w:val="superscript"/>
                <w:lang w:eastAsia="pl-PL"/>
              </w:rPr>
              <w:t>(*)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 umowy o dzieło polegającej na wykonaniu następujących rzeczy</w:t>
            </w:r>
            <w:r>
              <w:rPr>
                <w:rFonts w:eastAsia="Times New Roman" w:cs="Arial"/>
                <w:color w:val="000000"/>
                <w:sz w:val="18"/>
                <w:szCs w:val="18"/>
                <w:vertAlign w:val="superscript"/>
                <w:lang w:eastAsia="pl-PL"/>
              </w:rPr>
              <w:t>(*)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/o świadczenie następującej usługi</w:t>
            </w:r>
            <w:r>
              <w:rPr>
                <w:rFonts w:eastAsia="Times New Roman" w:cs="Arial"/>
                <w:color w:val="000000"/>
                <w:sz w:val="18"/>
                <w:szCs w:val="18"/>
                <w:vertAlign w:val="superscript"/>
                <w:lang w:eastAsia="pl-PL"/>
              </w:rPr>
              <w:t>(*)</w:t>
            </w:r>
          </w:p>
        </w:tc>
        <w:tc>
          <w:tcPr>
            <w:tcW w:w="4360" w:type="dxa"/>
            <w:tcBorders/>
          </w:tcPr>
          <w:p>
            <w:pPr>
              <w:pStyle w:val="Normal"/>
              <w:spacing w:lineRule="atLeast" w:line="23" w:before="120" w:after="120"/>
              <w:jc w:val="both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r>
          </w:p>
        </w:tc>
      </w:tr>
      <w:tr>
        <w:trPr/>
        <w:tc>
          <w:tcPr>
            <w:tcW w:w="4110" w:type="dxa"/>
            <w:tcBorders/>
            <w:shd w:color="auto" w:fill="9BBB59" w:themeFill="accent3" w:val="clear"/>
            <w:vAlign w:val="center"/>
          </w:tcPr>
          <w:p>
            <w:pPr>
              <w:pStyle w:val="Normal"/>
              <w:spacing w:lineRule="atLeast" w:line="23" w:before="120" w:after="120"/>
              <w:jc w:val="both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Data zawarcia umowy</w:t>
            </w:r>
            <w:r>
              <w:rPr>
                <w:rFonts w:eastAsia="Times New Roman" w:cs="Arial"/>
                <w:color w:val="000000"/>
                <w:sz w:val="18"/>
                <w:szCs w:val="18"/>
                <w:vertAlign w:val="superscript"/>
                <w:lang w:eastAsia="pl-PL"/>
              </w:rPr>
              <w:t>(*)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/odbioru</w:t>
            </w:r>
            <w:r>
              <w:rPr>
                <w:rFonts w:eastAsia="Times New Roman" w:cs="Arial"/>
                <w:color w:val="000000"/>
                <w:sz w:val="18"/>
                <w:szCs w:val="18"/>
                <w:vertAlign w:val="superscript"/>
                <w:lang w:eastAsia="pl-PL"/>
              </w:rPr>
              <w:t>(*)</w:t>
            </w:r>
          </w:p>
        </w:tc>
        <w:tc>
          <w:tcPr>
            <w:tcW w:w="4360" w:type="dxa"/>
            <w:tcBorders/>
          </w:tcPr>
          <w:p>
            <w:pPr>
              <w:pStyle w:val="Normal"/>
              <w:spacing w:lineRule="atLeast" w:line="23" w:before="120" w:after="120"/>
              <w:jc w:val="both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r>
          </w:p>
        </w:tc>
      </w:tr>
      <w:tr>
        <w:trPr/>
        <w:tc>
          <w:tcPr>
            <w:tcW w:w="4110" w:type="dxa"/>
            <w:tcBorders/>
            <w:shd w:color="auto" w:fill="9BBB59" w:themeFill="accent3" w:val="clear"/>
            <w:vAlign w:val="center"/>
          </w:tcPr>
          <w:p>
            <w:pPr>
              <w:pStyle w:val="Normal"/>
              <w:spacing w:lineRule="atLeast" w:line="23" w:before="120" w:after="120"/>
              <w:jc w:val="both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Imię i nazwisko konsumenta(-ów)</w:t>
            </w:r>
          </w:p>
        </w:tc>
        <w:tc>
          <w:tcPr>
            <w:tcW w:w="4360" w:type="dxa"/>
            <w:tcBorders/>
          </w:tcPr>
          <w:p>
            <w:pPr>
              <w:pStyle w:val="Normal"/>
              <w:spacing w:lineRule="atLeast" w:line="23" w:before="120" w:after="120"/>
              <w:jc w:val="both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r>
          </w:p>
        </w:tc>
      </w:tr>
      <w:tr>
        <w:trPr/>
        <w:tc>
          <w:tcPr>
            <w:tcW w:w="4110" w:type="dxa"/>
            <w:tcBorders/>
            <w:shd w:color="auto" w:fill="9BBB59" w:themeFill="accent3" w:val="clear"/>
            <w:vAlign w:val="center"/>
          </w:tcPr>
          <w:p>
            <w:pPr>
              <w:pStyle w:val="Normal"/>
              <w:spacing w:lineRule="atLeast" w:line="23" w:before="120" w:after="120"/>
              <w:ind w:left="284" w:hanging="284"/>
              <w:jc w:val="both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Adres konsumenta(-ów)</w:t>
            </w:r>
          </w:p>
        </w:tc>
        <w:tc>
          <w:tcPr>
            <w:tcW w:w="4360" w:type="dxa"/>
            <w:tcBorders/>
          </w:tcPr>
          <w:p>
            <w:pPr>
              <w:pStyle w:val="Normal"/>
              <w:spacing w:lineRule="atLeast" w:line="23" w:before="120" w:after="120"/>
              <w:jc w:val="both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r>
          </w:p>
          <w:p>
            <w:pPr>
              <w:pStyle w:val="Normal"/>
              <w:spacing w:lineRule="atLeast" w:line="23" w:before="120" w:after="120"/>
              <w:jc w:val="both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r>
          </w:p>
        </w:tc>
      </w:tr>
      <w:tr>
        <w:trPr>
          <w:trHeight w:val="903" w:hRule="atLeast"/>
        </w:trPr>
        <w:tc>
          <w:tcPr>
            <w:tcW w:w="4110" w:type="dxa"/>
            <w:tcBorders/>
            <w:shd w:color="auto" w:fill="9BBB59" w:themeFill="accent3" w:val="clear"/>
            <w:vAlign w:val="center"/>
          </w:tcPr>
          <w:p>
            <w:pPr>
              <w:pStyle w:val="Normal"/>
              <w:spacing w:lineRule="atLeast" w:line="23" w:before="120" w:after="120"/>
              <w:jc w:val="both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Podpis konsumenta(-ów) (tylko jeżeli formularz jest przesyłany w wersji papierowej)</w:t>
            </w:r>
          </w:p>
        </w:tc>
        <w:tc>
          <w:tcPr>
            <w:tcW w:w="4360" w:type="dxa"/>
            <w:tcBorders/>
          </w:tcPr>
          <w:p>
            <w:pPr>
              <w:pStyle w:val="Normal"/>
              <w:spacing w:lineRule="atLeast" w:line="23" w:before="120" w:after="120"/>
              <w:jc w:val="both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r>
          </w:p>
        </w:tc>
      </w:tr>
      <w:tr>
        <w:trPr>
          <w:trHeight w:val="645" w:hRule="atLeast"/>
        </w:trPr>
        <w:tc>
          <w:tcPr>
            <w:tcW w:w="4110" w:type="dxa"/>
            <w:tcBorders/>
            <w:shd w:color="auto" w:fill="9BBB59" w:themeFill="accent3" w:val="clear"/>
            <w:vAlign w:val="center"/>
          </w:tcPr>
          <w:p>
            <w:pPr>
              <w:pStyle w:val="Normal"/>
              <w:spacing w:lineRule="atLeast" w:line="23" w:before="120" w:after="120"/>
              <w:jc w:val="both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4360" w:type="dxa"/>
            <w:tcBorders/>
          </w:tcPr>
          <w:p>
            <w:pPr>
              <w:pStyle w:val="Normal"/>
              <w:spacing w:lineRule="atLeast" w:line="23" w:before="120" w:after="120"/>
              <w:jc w:val="both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r>
          </w:p>
        </w:tc>
      </w:tr>
    </w:tbl>
    <w:p>
      <w:pPr>
        <w:pStyle w:val="Normal"/>
        <w:spacing w:lineRule="atLeast" w:line="300" w:before="60" w:after="60"/>
        <w:ind w:left="709" w:hanging="0"/>
        <w:jc w:val="both"/>
        <w:rPr>
          <w:rFonts w:eastAsia="Times New Roman" w:cs="Times New Roman"/>
          <w:color w:val="000000"/>
          <w:sz w:val="27"/>
          <w:szCs w:val="27"/>
          <w:lang w:eastAsia="pl-PL"/>
        </w:rPr>
      </w:pPr>
      <w:r>
        <w:rPr>
          <w:rFonts w:eastAsia="Times New Roman" w:cs="Arial"/>
          <w:color w:val="000000"/>
          <w:sz w:val="18"/>
          <w:szCs w:val="18"/>
          <w:vertAlign w:val="superscript"/>
          <w:lang w:eastAsia="pl-PL"/>
        </w:rPr>
        <w:t>(*)</w:t>
      </w:r>
      <w:r>
        <w:rPr>
          <w:rFonts w:eastAsia="Times New Roman" w:cs="Arial"/>
          <w:color w:val="000000"/>
          <w:sz w:val="18"/>
          <w:szCs w:val="18"/>
          <w:lang w:eastAsia="pl-PL"/>
        </w:rPr>
        <w:t> Niepotrzebne skreślić.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142" w:top="402" w:footer="51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Arial">
    <w:charset w:val="ee"/>
    <w:family w:val="swiss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right="-738" w:hanging="0"/>
      <w:rPr>
        <w:sz w:val="18"/>
        <w:szCs w:val="20"/>
      </w:rPr>
    </w:pPr>
    <w:r>
      <w:rPr>
        <w:b/>
        <w:sz w:val="18"/>
      </w:rPr>
      <w:t xml:space="preserve">Wersja 1.0 | Dokument przygotowany przez ekspertów z serwisu Prokonsumencki.pl                                          </w:t>
    </w:r>
    <w:r>
      <w:rPr>
        <w:sz w:val="18"/>
        <w:szCs w:val="20"/>
      </w:rPr>
      <w:t xml:space="preserve">Strona </w:t>
    </w:r>
    <w:r>
      <w:rPr>
        <w:b/>
        <w:bCs/>
        <w:sz w:val="18"/>
        <w:szCs w:val="20"/>
      </w:rPr>
      <w:fldChar w:fldCharType="begin"/>
    </w:r>
    <w:r>
      <w:rPr>
        <w:sz w:val="18"/>
        <w:b/>
        <w:szCs w:val="20"/>
        <w:bCs/>
      </w:rPr>
      <w:instrText> PAGE </w:instrText>
    </w:r>
    <w:r>
      <w:rPr>
        <w:sz w:val="18"/>
        <w:b/>
        <w:szCs w:val="20"/>
        <w:bCs/>
      </w:rPr>
      <w:fldChar w:fldCharType="separate"/>
    </w:r>
    <w:r>
      <w:rPr>
        <w:sz w:val="18"/>
        <w:b/>
        <w:szCs w:val="20"/>
        <w:bCs/>
      </w:rPr>
      <w:t>1</w:t>
    </w:r>
    <w:r>
      <w:rPr>
        <w:sz w:val="18"/>
        <w:b/>
        <w:szCs w:val="20"/>
        <w:bCs/>
      </w:rPr>
      <w:fldChar w:fldCharType="end"/>
    </w:r>
    <w:r>
      <w:rPr>
        <w:sz w:val="18"/>
        <w:szCs w:val="20"/>
      </w:rPr>
      <w:t xml:space="preserve"> z </w:t>
    </w:r>
    <w:r>
      <w:rPr>
        <w:b/>
        <w:bCs/>
        <w:sz w:val="18"/>
        <w:szCs w:val="20"/>
      </w:rPr>
      <w:fldChar w:fldCharType="begin"/>
    </w:r>
    <w:r>
      <w:rPr>
        <w:sz w:val="18"/>
        <w:b/>
        <w:szCs w:val="20"/>
        <w:bCs/>
      </w:rPr>
      <w:instrText> NUMPAGES </w:instrText>
    </w:r>
    <w:r>
      <w:rPr>
        <w:sz w:val="18"/>
        <w:b/>
        <w:szCs w:val="20"/>
        <w:bCs/>
      </w:rPr>
      <w:fldChar w:fldCharType="separate"/>
    </w:r>
    <w:r>
      <w:rPr>
        <w:sz w:val="18"/>
        <w:b/>
        <w:szCs w:val="20"/>
        <w:bCs/>
      </w:rPr>
      <w:t>1</w:t>
    </w:r>
    <w:r>
      <w:rPr>
        <w:sz w:val="18"/>
        <w:b/>
        <w:szCs w:val="20"/>
        <w:bCs/>
      </w:rPr>
      <w:fldChar w:fldCharType="end"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  <w:p>
    <w:pPr>
      <w:pStyle w:val="Gwka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-709930</wp:posOffset>
          </wp:positionH>
          <wp:positionV relativeFrom="paragraph">
            <wp:posOffset>131445</wp:posOffset>
          </wp:positionV>
          <wp:extent cx="1084580" cy="1084580"/>
          <wp:effectExtent l="0" t="0" r="0" b="0"/>
          <wp:wrapNone/>
          <wp:docPr id="1" name="Obraz 2" descr="http://prokonsumencki.pl/images/dopobrania/q0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http://prokonsumencki.pl/images/dopobrania/q0_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1084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decimal"/>
      <w:lvlText w:val="%1."/>
      <w:lvlJc w:val="left"/>
      <w:pPr>
        <w:ind w:left="360" w:hanging="360"/>
      </w:pPr>
    </w:lvl>
    <w:lvl w:ilvl="1">
      <w:start w:val="1"/>
      <w:pStyle w:val="Nagwek2"/>
      <w:numFmt w:val="decimal"/>
      <w:lvlText w:val="%1.%2."/>
      <w:lvlJc w:val="left"/>
      <w:pPr>
        <w:ind w:left="792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0"/>
        <w:sz w:val="0"/>
        <w:spacing w:val="0"/>
        <w:i w:val="false"/>
        <w:shadow w:val="false"/>
        <w:u w:val="none" w:color="000000"/>
        <w:b/>
        <w:kern w:val="0"/>
        <w:effect w:val="none"/>
        <w:highlight w:val="black"/>
        <w:szCs w:val="0"/>
        <w:iCs w:val="false"/>
        <w:bCs w:val="false"/>
        <w:em w:val="none"/>
        <w:w w:val="100"/>
        <w:emboss w:val="false"/>
        <w:imprint w:val="false"/>
        <w:vanish w:val="false"/>
        <w:rFonts w:cs="Times New Roman"/>
        <w:color w:val="000000"/>
        <w:lang w:val="x-none" w:eastAsia="x-none" w:bidi="x-none"/>
      </w:r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9932f1"/>
    <w:pPr>
      <w:numPr>
        <w:ilvl w:val="0"/>
        <w:numId w:val="1"/>
      </w:numPr>
      <w:spacing w:before="240" w:after="120"/>
      <w:ind w:left="357" w:hanging="357"/>
      <w:outlineLvl w:val="0"/>
    </w:pPr>
    <w:rPr>
      <w:rFonts w:ascii="Arial" w:hAnsi="Arial" w:eastAsia="Calibri" w:cs="Arial"/>
      <w:b/>
      <w:smallCaps/>
      <w:sz w:val="24"/>
      <w:szCs w:val="20"/>
    </w:rPr>
  </w:style>
  <w:style w:type="paragraph" w:styleId="Nagwek2">
    <w:name w:val="Heading 2"/>
    <w:basedOn w:val="ListParagraph"/>
    <w:next w:val="Normal"/>
    <w:link w:val="Nagwek2Znak"/>
    <w:uiPriority w:val="9"/>
    <w:unhideWhenUsed/>
    <w:qFormat/>
    <w:rsid w:val="009932f1"/>
    <w:pPr>
      <w:numPr>
        <w:ilvl w:val="1"/>
        <w:numId w:val="1"/>
      </w:numPr>
      <w:tabs>
        <w:tab w:val="clear" w:pos="709"/>
        <w:tab w:val="left" w:pos="567" w:leader="none"/>
      </w:tabs>
      <w:spacing w:before="60" w:after="0"/>
      <w:ind w:left="567" w:hanging="567"/>
      <w:jc w:val="both"/>
      <w:outlineLvl w:val="1"/>
    </w:pPr>
    <w:rPr>
      <w:rFonts w:ascii="Arial" w:hAnsi="Arial" w:eastAsia="Calibri" w:cs="Arial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e8746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e8746c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e8746c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e51574"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9932f1"/>
    <w:rPr>
      <w:rFonts w:ascii="Arial" w:hAnsi="Arial" w:eastAsia="Calibri" w:cs="Arial"/>
      <w:b/>
      <w:smallCaps/>
      <w:sz w:val="24"/>
      <w:szCs w:val="20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9932f1"/>
    <w:rPr>
      <w:rFonts w:ascii="Arial" w:hAnsi="Arial" w:eastAsia="Calibri" w:cs="Arial"/>
      <w:sz w:val="18"/>
      <w:szCs w:val="18"/>
    </w:rPr>
  </w:style>
  <w:style w:type="character" w:styleId="Mention">
    <w:name w:val="Mention"/>
    <w:qFormat/>
    <w:rPr>
      <w:color w:val="2B579A"/>
      <w:shd w:fill="E6E6E6" w:val="clear"/>
    </w:rPr>
  </w:style>
  <w:style w:type="character" w:styleId="TematkomentarzaZnak">
    <w:name w:val="Temat komentarza Znak"/>
    <w:qFormat/>
    <w:rPr>
      <w:rFonts w:ascii="Times New Roman" w:hAnsi="Times New Roman" w:eastAsia="Times New Roman"/>
      <w:b/>
      <w:bCs/>
      <w:sz w:val="20"/>
      <w:szCs w:val="20"/>
    </w:rPr>
  </w:style>
  <w:style w:type="character" w:styleId="1111pktZnak">
    <w:name w:val="1.1.1.1. pkt Znak"/>
    <w:qFormat/>
    <w:rPr>
      <w:rFonts w:ascii="Arial" w:hAnsi="Arial" w:eastAsia="Arial"/>
      <w:sz w:val="18"/>
      <w:szCs w:val="18"/>
    </w:rPr>
  </w:style>
  <w:style w:type="character" w:styleId="111pktZnak">
    <w:name w:val="1.1.1. pkt. Znak"/>
    <w:qFormat/>
    <w:rPr>
      <w:rFonts w:ascii="Arial" w:hAnsi="Arial"/>
      <w:sz w:val="18"/>
      <w:szCs w:val="18"/>
    </w:rPr>
  </w:style>
  <w:style w:type="character" w:styleId="TekstkomentarzaZnak">
    <w:name w:val="Tekst komentarza Znak"/>
    <w:qFormat/>
    <w:rPr>
      <w:rFonts w:ascii="Times New Roman" w:hAnsi="Times New Roman" w:eastAsia="Times New Roman"/>
      <w:sz w:val="20"/>
      <w:szCs w:val="20"/>
    </w:rPr>
  </w:style>
  <w:style w:type="character" w:styleId="Annotationreference">
    <w:name w:val="annotation reference"/>
    <w:qFormat/>
    <w:rPr>
      <w:sz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e8746c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e8746c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8746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agjed" w:customStyle="1">
    <w:name w:val="nagjed"/>
    <w:basedOn w:val="Normal"/>
    <w:qFormat/>
    <w:rsid w:val="00e5157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111pkt" w:customStyle="1">
    <w:name w:val="1.1.1. pkt."/>
    <w:basedOn w:val="Nagwek2"/>
    <w:qFormat/>
    <w:rsid w:val="009932f1"/>
    <w:pPr>
      <w:numPr>
        <w:ilvl w:val="0"/>
        <w:numId w:val="0"/>
      </w:numPr>
      <w:ind w:left="567" w:hanging="567"/>
    </w:pPr>
    <w:rPr/>
  </w:style>
  <w:style w:type="paragraph" w:styleId="1111pkt" w:customStyle="1">
    <w:name w:val="1.1.1.1. pkt"/>
    <w:basedOn w:val="111pkt"/>
    <w:qFormat/>
    <w:rsid w:val="009932f1"/>
    <w:pPr>
      <w:tabs>
        <w:tab w:val="clear" w:pos="567"/>
      </w:tabs>
      <w:ind w:left="709" w:hanging="709"/>
    </w:pPr>
    <w:rPr/>
  </w:style>
  <w:style w:type="paragraph" w:styleId="11111pkt" w:customStyle="1">
    <w:name w:val="1.1.1.1.1. pkt."/>
    <w:basedOn w:val="1111pkt"/>
    <w:qFormat/>
    <w:rsid w:val="009932f1"/>
    <w:pPr>
      <w:tabs>
        <w:tab w:val="left" w:pos="360" w:leader="none"/>
      </w:tabs>
      <w:ind w:left="993" w:hanging="992"/>
    </w:pPr>
    <w:rPr/>
  </w:style>
  <w:style w:type="paragraph" w:styleId="ListParagraph">
    <w:name w:val="List Paragraph"/>
    <w:basedOn w:val="Normal"/>
    <w:uiPriority w:val="34"/>
    <w:qFormat/>
    <w:rsid w:val="009932f1"/>
    <w:pPr>
      <w:spacing w:before="0" w:after="200"/>
      <w:ind w:left="720" w:hanging="0"/>
      <w:contextualSpacing/>
    </w:pPr>
    <w:rPr/>
  </w:style>
  <w:style w:type="paragraph" w:styleId="Annotationsubject">
    <w:name w:val="annotation subject"/>
    <w:qFormat/>
    <w:pPr>
      <w:widowControl/>
      <w:bidi w:val="0"/>
      <w:spacing w:lineRule="exact" w:line="240" w:before="0" w:after="200"/>
      <w:jc w:val="left"/>
    </w:pPr>
    <w:rPr>
      <w:rFonts w:ascii="Calibri" w:hAnsi="Calibri" w:eastAsia="0" w:cs="" w:asciiTheme="minorHAnsi" w:cstheme="minorBidi" w:hAnsiTheme="minorHAnsi"/>
      <w:b/>
      <w:bCs/>
      <w:color w:val="auto"/>
      <w:kern w:val="0"/>
      <w:sz w:val="20"/>
      <w:szCs w:val="20"/>
      <w:lang w:val="pl-PL" w:eastAsia="en-US" w:bidi="ar-SA"/>
    </w:rPr>
  </w:style>
  <w:style w:type="paragraph" w:styleId="Annotationtext">
    <w:name w:val="annotation text"/>
    <w:basedOn w:val="Normal"/>
    <w:qFormat/>
    <w:pPr>
      <w:spacing w:lineRule="exact" w:line="240"/>
    </w:pPr>
    <w:rPr>
      <w:rFonts w:ascii="Times New Roman" w:hAnsi="Times New Roman" w:eastAsia="Times New Roman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e090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LibreOffice/6.4.0.3$Windows_X86_64 LibreOffice_project/b0a288ab3d2d4774cb44b62f04d5d28733ac6df8</Application>
  <Pages>1</Pages>
  <Words>119</Words>
  <Characters>798</Characters>
  <CharactersWithSpaces>947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KlauzuleNiedozwolone.pl</dc:creator>
  <dc:description/>
  <dc:language>pl-PL</dc:language>
  <cp:lastModifiedBy/>
  <dcterms:modified xsi:type="dcterms:W3CDTF">2020-11-12T08:51:17Z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