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00" w:before="60" w:after="60"/>
        <w:ind w:hanging="0"/>
        <w:rPr>
          <w:rFonts w:eastAsia="Times New Roman" w:cs="Arial"/>
          <w:b/>
          <w:b/>
          <w:bCs/>
          <w:color w:val="000000"/>
          <w:sz w:val="40"/>
          <w:szCs w:val="18"/>
          <w:lang w:eastAsia="pl-PL"/>
        </w:rPr>
      </w:pPr>
      <w:r>
        <w:rPr/>
      </w:r>
    </w:p>
    <w:p>
      <w:pPr>
        <w:pStyle w:val="Normal"/>
        <w:spacing w:lineRule="atLeast" w:line="300" w:before="60" w:after="60"/>
        <w:ind w:hanging="0"/>
        <w:rPr>
          <w:rFonts w:eastAsia="Times New Roman" w:cs="Arial"/>
          <w:b/>
          <w:b/>
          <w:bCs/>
          <w:color w:val="000000"/>
          <w:sz w:val="40"/>
          <w:szCs w:val="18"/>
          <w:lang w:eastAsia="pl-PL"/>
        </w:rPr>
      </w:pPr>
      <w:r>
        <w:rPr/>
      </w:r>
    </w:p>
    <w:p>
      <w:pPr>
        <w:pStyle w:val="Normal"/>
        <w:spacing w:lineRule="atLeast" w:line="300" w:before="60" w:after="60"/>
        <w:ind w:hanging="0"/>
        <w:rPr>
          <w:rFonts w:eastAsia="Times New Roman" w:cs="Arial"/>
          <w:b/>
          <w:b/>
          <w:bCs/>
          <w:color w:val="000000"/>
          <w:sz w:val="40"/>
          <w:szCs w:val="18"/>
          <w:lang w:eastAsia="pl-PL"/>
        </w:rPr>
      </w:pPr>
      <w:r>
        <w:rPr/>
      </w:r>
    </w:p>
    <w:p>
      <w:pPr>
        <w:pStyle w:val="Normal"/>
        <w:spacing w:lineRule="atLeast" w:line="300" w:before="60" w:after="60"/>
        <w:ind w:hanging="0"/>
        <w:rPr>
          <w:rFonts w:eastAsia="Times New Roman" w:cs="Arial"/>
          <w:b/>
          <w:b/>
          <w:bCs/>
          <w:color w:val="000000"/>
          <w:sz w:val="40"/>
          <w:szCs w:val="18"/>
          <w:lang w:eastAsia="pl-PL"/>
        </w:rPr>
      </w:pPr>
      <w:r>
        <w:rPr/>
      </w:r>
    </w:p>
    <w:p>
      <w:pPr>
        <w:pStyle w:val="Normal"/>
        <w:spacing w:lineRule="atLeast" w:line="300" w:before="60" w:after="60"/>
        <w:ind w:hanging="0"/>
        <w:rPr>
          <w:rFonts w:eastAsia="Times New Roman" w:cs="Arial"/>
          <w:b/>
          <w:b/>
          <w:bCs/>
          <w:color w:val="000000"/>
          <w:sz w:val="40"/>
          <w:szCs w:val="18"/>
          <w:lang w:eastAsia="pl-PL"/>
        </w:rPr>
      </w:pPr>
      <w:r>
        <w:rPr/>
      </w:r>
    </w:p>
    <w:p>
      <w:pPr>
        <w:pStyle w:val="Normal"/>
        <w:spacing w:lineRule="atLeast" w:line="300" w:before="60" w:after="60"/>
        <w:ind w:hanging="0"/>
        <w:rPr>
          <w:rFonts w:eastAsia="Times New Roman" w:cs="Arial"/>
          <w:b/>
          <w:b/>
          <w:bCs/>
          <w:color w:val="000000"/>
          <w:sz w:val="40"/>
          <w:szCs w:val="18"/>
          <w:lang w:eastAsia="pl-PL"/>
        </w:rPr>
      </w:pPr>
      <w:r>
        <w:rPr/>
      </w:r>
    </w:p>
    <w:p>
      <w:pPr>
        <w:pStyle w:val="Normal"/>
        <w:spacing w:lineRule="atLeast" w:line="300" w:before="60" w:after="60"/>
        <w:ind w:hanging="0"/>
        <w:rPr>
          <w:rFonts w:eastAsia="Times New Roman" w:cs="Arial"/>
          <w:b/>
          <w:b/>
          <w:bCs/>
          <w:color w:val="000000"/>
          <w:sz w:val="40"/>
          <w:szCs w:val="18"/>
          <w:lang w:eastAsia="pl-PL"/>
        </w:rPr>
      </w:pPr>
      <w:r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>
      <w:pPr>
        <w:pStyle w:val="Normal"/>
        <w:spacing w:lineRule="atLeast" w:line="23" w:before="0" w:after="0"/>
        <w:ind w:left="709" w:hanging="0"/>
        <w:rPr>
          <w:rFonts w:eastAsia="Times New Roman" w:cs="Times New Roman"/>
          <w:bCs/>
          <w:color w:val="000000"/>
          <w:szCs w:val="27"/>
          <w:lang w:eastAsia="pl-PL"/>
        </w:rPr>
      </w:pPr>
      <w:r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>
      <w:pPr>
        <w:pStyle w:val="Normal"/>
        <w:spacing w:lineRule="atLeast" w:line="300" w:before="60" w:after="60"/>
        <w:ind w:left="709" w:hanging="0"/>
        <w:rPr>
          <w:rFonts w:eastAsia="Times New Roman" w:cs="Arial"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(formularz ten należy wypełnić i odesłać tylko w przypadku chęci odstąpienia od umowy)</w:t>
      </w:r>
    </w:p>
    <w:p>
      <w:pPr>
        <w:pStyle w:val="Normal"/>
        <w:spacing w:lineRule="atLeast" w:line="300" w:before="60" w:after="60"/>
        <w:rPr>
          <w:rFonts w:eastAsia="Times New Roman" w:cs="Arial"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</w:r>
    </w:p>
    <w:tbl>
      <w:tblPr>
        <w:tblStyle w:val="Tabela-Siatka"/>
        <w:tblW w:w="8471" w:type="dxa"/>
        <w:jc w:val="left"/>
        <w:tblInd w:w="7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4360"/>
      </w:tblGrid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</w:t>
            </w:r>
          </w:p>
        </w:tc>
        <w:tc>
          <w:tcPr>
            <w:tcW w:w="4360" w:type="dxa"/>
            <w:tcBorders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 w:val="false"/>
                <w:caps w:val="false"/>
                <w:smallCaps w:val="false"/>
                <w:color w:val="000000"/>
                <w:sz w:val="20"/>
                <w:szCs w:val="18"/>
                <w:lang w:eastAsia="pl-PL"/>
              </w:rPr>
              <w:t xml:space="preserve">AlterStar Jarosław Lewandowski </w:t>
            </w:r>
            <w:r>
              <w:rPr>
                <w:rFonts w:eastAsia="Times New Roman" w:cs="Calibri"/>
                <w:b w:val="false"/>
                <w:caps w:val="false"/>
                <w:smallCaps w:val="false"/>
                <w:color w:val="000000"/>
                <w:sz w:val="20"/>
                <w:szCs w:val="18"/>
                <w:lang w:eastAsia="pl-PL"/>
              </w:rPr>
              <w:t xml:space="preserve">ul. Chrobrego 14, 88-100 Toruń </w:t>
            </w:r>
            <w:r>
              <w:rPr>
                <w:rFonts w:eastAsia="Times New Roman" w:cs="Calibri"/>
                <w:b w:val="false"/>
                <w:caps w:val="false"/>
                <w:smallCaps w:val="false"/>
                <w:color w:val="000000"/>
                <w:sz w:val="20"/>
                <w:szCs w:val="18"/>
                <w:lang w:eastAsia="pl-PL"/>
              </w:rPr>
              <w:t>tel  +48-888-523-425 , konatkt@alterstar.pl</w:t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 niniejszym 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informuję/informujemy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 moim/naszym odstąpieniu od umowy sprzedaży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  <w:tcBorders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  <w:tcBorders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  <w:tcBorders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120"/>
              <w:ind w:left="284" w:hanging="284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  <w:tcBorders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903" w:hRule="atLeast"/>
        </w:trPr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  <w:tcBorders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645" w:hRule="atLeast"/>
        </w:trPr>
        <w:tc>
          <w:tcPr>
            <w:tcW w:w="4110" w:type="dxa"/>
            <w:tcBorders/>
            <w:shd w:color="auto" w:fill="9BBB59" w:themeFill="accent3" w:val="clear"/>
            <w:vAlign w:val="center"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  <w:tcBorders/>
          </w:tcPr>
          <w:p>
            <w:pPr>
              <w:pStyle w:val="Normal"/>
              <w:spacing w:lineRule="atLeast" w:line="23"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spacing w:lineRule="atLeast" w:line="300" w:before="60" w:after="60"/>
        <w:ind w:left="709" w:hanging="0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2" w:top="402" w:footer="51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-738" w:hanging="0"/>
      <w:rPr>
        <w:sz w:val="18"/>
        <w:szCs w:val="20"/>
      </w:rPr>
    </w:pPr>
    <w:r>
      <w:rPr>
        <w:b/>
        <w:sz w:val="18"/>
      </w:rPr>
      <w:t xml:space="preserve">Wersja 1.0 | Dokument przygotowany przez ekspertów z serwisu Prokonsumencki.pl                                          </w:t>
    </w:r>
    <w:r>
      <w:rPr>
        <w:sz w:val="18"/>
        <w:szCs w:val="20"/>
      </w:rPr>
      <w:t xml:space="preserve">Strona </w:t>
    </w:r>
    <w:r>
      <w:rPr>
        <w:b/>
        <w:bCs/>
        <w:sz w:val="18"/>
        <w:szCs w:val="20"/>
      </w:rPr>
      <w:fldChar w:fldCharType="begin"/>
    </w:r>
    <w:r>
      <w:rPr>
        <w:sz w:val="18"/>
        <w:b/>
        <w:szCs w:val="20"/>
        <w:bCs/>
      </w:rPr>
      <w:instrText> PAGE </w:instrText>
    </w:r>
    <w:r>
      <w:rPr>
        <w:sz w:val="18"/>
        <w:b/>
        <w:szCs w:val="20"/>
        <w:bCs/>
      </w:rPr>
      <w:fldChar w:fldCharType="separate"/>
    </w:r>
    <w:r>
      <w:rPr>
        <w:sz w:val="18"/>
        <w:b/>
        <w:szCs w:val="20"/>
        <w:bCs/>
      </w:rPr>
      <w:t>1</w:t>
    </w:r>
    <w:r>
      <w:rPr>
        <w:sz w:val="18"/>
        <w:b/>
        <w:szCs w:val="20"/>
        <w:bCs/>
      </w:rPr>
      <w:fldChar w:fldCharType="end"/>
    </w:r>
    <w:r>
      <w:rPr>
        <w:sz w:val="18"/>
        <w:szCs w:val="20"/>
      </w:rPr>
      <w:t xml:space="preserve"> z </w:t>
    </w:r>
    <w:r>
      <w:rPr>
        <w:b/>
        <w:bCs/>
        <w:sz w:val="18"/>
        <w:szCs w:val="20"/>
      </w:rPr>
      <w:fldChar w:fldCharType="begin"/>
    </w:r>
    <w:r>
      <w:rPr>
        <w:sz w:val="18"/>
        <w:b/>
        <w:szCs w:val="20"/>
        <w:bCs/>
      </w:rPr>
      <w:instrText> NUMPAGES </w:instrText>
    </w:r>
    <w:r>
      <w:rPr>
        <w:sz w:val="18"/>
        <w:b/>
        <w:szCs w:val="20"/>
        <w:bCs/>
      </w:rPr>
      <w:fldChar w:fldCharType="separate"/>
    </w:r>
    <w:r>
      <w:rPr>
        <w:sz w:val="18"/>
        <w:b/>
        <w:szCs w:val="20"/>
        <w:bCs/>
      </w:rPr>
      <w:t>1</w:t>
    </w:r>
    <w:r>
      <w:rPr>
        <w:sz w:val="18"/>
        <w:b/>
        <w:szCs w:val="20"/>
        <w:bCs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80" cy="1084580"/>
          <wp:effectExtent l="0" t="0" r="0" b="0"/>
          <wp:wrapNone/>
          <wp:docPr id="1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360" w:hanging="360"/>
      </w:pPr>
    </w:lvl>
    <w:lvl w:ilvl="1">
      <w:start w:val="1"/>
      <w:pStyle w:val="Nagwek2"/>
      <w:numFmt w:val="decimal"/>
      <w:lvlText w:val="%1.%2."/>
      <w:lvlJc w:val="left"/>
      <w:pPr>
        <w:ind w:left="7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0"/>
        <w:sz w:val="0"/>
        <w:spacing w:val="0"/>
        <w:i w:val="false"/>
        <w:shadow w:val="false"/>
        <w:u w:val="none" w:color="000000"/>
        <w:b/>
        <w:kern w:val="0"/>
        <w:effect w:val="none"/>
        <w:highlight w:val="black"/>
        <w:szCs w:val="0"/>
        <w:iCs w:val="false"/>
        <w:bCs w:val="false"/>
        <w:em w:val="none"/>
        <w:w w:val="100"/>
        <w:emboss w:val="false"/>
        <w:imprint w:val="false"/>
        <w:vanish w:val="false"/>
        <w:rFonts w:cs="Times New Roman"/>
        <w:color w:val="000000"/>
        <w:lang w:val="x-none" w:eastAsia="x-none" w:bidi="x-none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932f1"/>
    <w:pPr>
      <w:numPr>
        <w:ilvl w:val="0"/>
        <w:numId w:val="1"/>
      </w:numPr>
      <w:spacing w:before="240" w:after="120"/>
      <w:ind w:left="357" w:hanging="357"/>
      <w:outlineLvl w:val="0"/>
    </w:pPr>
    <w:rPr>
      <w:rFonts w:ascii="Arial" w:hAnsi="Arial" w:eastAsia="Calibri" w:cs="Arial"/>
      <w:b/>
      <w:smallCaps/>
      <w:sz w:val="24"/>
      <w:szCs w:val="20"/>
    </w:rPr>
  </w:style>
  <w:style w:type="paragraph" w:styleId="Nagwek2">
    <w:name w:val="Heading 2"/>
    <w:basedOn w:val="ListParagraph"/>
    <w:next w:val="Normal"/>
    <w:link w:val="Nagwek2Znak"/>
    <w:uiPriority w:val="9"/>
    <w:unhideWhenUsed/>
    <w:qFormat/>
    <w:rsid w:val="009932f1"/>
    <w:pPr>
      <w:numPr>
        <w:ilvl w:val="1"/>
        <w:numId w:val="1"/>
      </w:numPr>
      <w:tabs>
        <w:tab w:val="clear" w:pos="709"/>
        <w:tab w:val="left" w:pos="567" w:leader="none"/>
      </w:tabs>
      <w:spacing w:before="60" w:after="0"/>
      <w:ind w:left="567" w:hanging="567"/>
      <w:jc w:val="both"/>
      <w:outlineLvl w:val="1"/>
    </w:pPr>
    <w:rPr>
      <w:rFonts w:ascii="Arial" w:hAnsi="Arial" w:eastAsia="Calibri" w:cs="Arial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74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746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746c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5157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932f1"/>
    <w:rPr>
      <w:rFonts w:ascii="Arial" w:hAnsi="Arial" w:eastAsia="Calibri" w:cs="Arial"/>
      <w:b/>
      <w:smallCaps/>
      <w:sz w:val="24"/>
      <w:szCs w:val="20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932f1"/>
    <w:rPr>
      <w:rFonts w:ascii="Arial" w:hAnsi="Arial" w:eastAsia="Calibri" w:cs="Arial"/>
      <w:sz w:val="18"/>
      <w:szCs w:val="18"/>
    </w:rPr>
  </w:style>
  <w:style w:type="character" w:styleId="Mention">
    <w:name w:val="Mention"/>
    <w:qFormat/>
    <w:rPr>
      <w:color w:val="2B579A"/>
      <w:shd w:fill="E6E6E6" w:val="clear"/>
    </w:rPr>
  </w:style>
  <w:style w:type="character" w:styleId="TematkomentarzaZnak">
    <w:name w:val="Temat komentarza Znak"/>
    <w:qFormat/>
    <w:rPr>
      <w:rFonts w:ascii="Times New Roman" w:hAnsi="Times New Roman" w:eastAsia="Times New Roman"/>
      <w:b/>
      <w:bCs/>
      <w:sz w:val="20"/>
      <w:szCs w:val="20"/>
    </w:rPr>
  </w:style>
  <w:style w:type="character" w:styleId="1111pktZnak">
    <w:name w:val="1.1.1.1. pkt Znak"/>
    <w:qFormat/>
    <w:rPr>
      <w:rFonts w:ascii="Arial" w:hAnsi="Arial" w:eastAsia="Arial"/>
      <w:sz w:val="18"/>
      <w:szCs w:val="18"/>
    </w:rPr>
  </w:style>
  <w:style w:type="character" w:styleId="111pktZnak">
    <w:name w:val="1.1.1. pkt. Znak"/>
    <w:qFormat/>
    <w:rPr>
      <w:rFonts w:ascii="Arial" w:hAnsi="Arial"/>
      <w:sz w:val="18"/>
      <w:szCs w:val="18"/>
    </w:rPr>
  </w:style>
  <w:style w:type="character" w:styleId="TekstkomentarzaZnak">
    <w:name w:val="Tekst komentarza Znak"/>
    <w:qFormat/>
    <w:rPr>
      <w:rFonts w:ascii="Times New Roman" w:hAnsi="Times New Roman" w:eastAsia="Times New Roman"/>
      <w:sz w:val="20"/>
      <w:szCs w:val="20"/>
    </w:rPr>
  </w:style>
  <w:style w:type="character" w:styleId="Annotationreference">
    <w:name w:val="annotation reference"/>
    <w:qFormat/>
    <w:rPr>
      <w:sz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746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746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74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jed" w:customStyle="1">
    <w:name w:val="nagjed"/>
    <w:basedOn w:val="Normal"/>
    <w:qFormat/>
    <w:rsid w:val="00e515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111pkt" w:customStyle="1">
    <w:name w:val="1.1.1. pkt."/>
    <w:basedOn w:val="Nagwek2"/>
    <w:qFormat/>
    <w:rsid w:val="009932f1"/>
    <w:pPr>
      <w:numPr>
        <w:ilvl w:val="0"/>
        <w:numId w:val="0"/>
      </w:numPr>
      <w:ind w:left="567" w:hanging="567"/>
    </w:pPr>
    <w:rPr/>
  </w:style>
  <w:style w:type="paragraph" w:styleId="1111pkt" w:customStyle="1">
    <w:name w:val="1.1.1.1. pkt"/>
    <w:basedOn w:val="111pkt"/>
    <w:qFormat/>
    <w:rsid w:val="009932f1"/>
    <w:pPr>
      <w:tabs>
        <w:tab w:val="clear" w:pos="567"/>
      </w:tabs>
      <w:ind w:left="709" w:hanging="709"/>
    </w:pPr>
    <w:rPr/>
  </w:style>
  <w:style w:type="paragraph" w:styleId="11111pkt" w:customStyle="1">
    <w:name w:val="1.1.1.1.1. pkt."/>
    <w:basedOn w:val="1111pkt"/>
    <w:qFormat/>
    <w:rsid w:val="009932f1"/>
    <w:pPr>
      <w:tabs>
        <w:tab w:val="left" w:pos="360" w:leader="none"/>
      </w:tabs>
      <w:ind w:left="993" w:hanging="992"/>
    </w:pPr>
    <w:rPr/>
  </w:style>
  <w:style w:type="paragraph" w:styleId="ListParagraph">
    <w:name w:val="List Paragraph"/>
    <w:basedOn w:val="Normal"/>
    <w:uiPriority w:val="34"/>
    <w:qFormat/>
    <w:rsid w:val="009932f1"/>
    <w:pPr>
      <w:spacing w:before="0" w:after="200"/>
      <w:ind w:left="720" w:hanging="0"/>
      <w:contextualSpacing/>
    </w:pPr>
    <w:rPr/>
  </w:style>
  <w:style w:type="paragraph" w:styleId="Annotationsubject">
    <w:name w:val="annotation subject"/>
    <w:qFormat/>
    <w:pPr>
      <w:widowControl/>
      <w:bidi w:val="0"/>
      <w:spacing w:lineRule="exact" w:line="240" w:before="0" w:after="200"/>
      <w:jc w:val="left"/>
    </w:pPr>
    <w:rPr>
      <w:rFonts w:ascii="Calibri" w:hAnsi="Calibri" w:eastAsia="0" w:cs="" w:asciiTheme="minorHAnsi" w:cstheme="minorBid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rFonts w:ascii="Times New Roman" w:hAnsi="Times New Roman" w:eastAsia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LibreOffice/6.4.0.3$Windows_X86_64 LibreOffice_project/b0a288ab3d2d4774cb44b62f04d5d28733ac6df8</Application>
  <Pages>1</Pages>
  <Words>119</Words>
  <Characters>798</Characters>
  <CharactersWithSpaces>947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  <dc:description/>
  <dc:language>pl-PL</dc:language>
  <cp:lastModifiedBy/>
  <dcterms:modified xsi:type="dcterms:W3CDTF">2020-11-12T08:51:17Z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